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6DB584" w14:textId="77777777" w:rsidR="00AE523C" w:rsidRPr="00B46AE2" w:rsidRDefault="00AE523C" w:rsidP="00AE523C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Proposed Scrutiny Work Schedule</w:t>
      </w:r>
    </w:p>
    <w:p w14:paraId="20581B61" w14:textId="2387783A" w:rsidR="004E4E7B" w:rsidRPr="004E4E7B" w:rsidRDefault="003720B0" w:rsidP="004E4E7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March</w:t>
      </w:r>
      <w:r w:rsidR="007F22AB">
        <w:rPr>
          <w:b/>
          <w:sz w:val="32"/>
          <w:szCs w:val="32"/>
        </w:rPr>
        <w:t xml:space="preserve"> </w:t>
      </w:r>
      <w:r w:rsidR="00AE523C" w:rsidRPr="00B46AE2">
        <w:rPr>
          <w:b/>
          <w:sz w:val="32"/>
          <w:szCs w:val="32"/>
        </w:rPr>
        <w:t xml:space="preserve">to </w:t>
      </w:r>
      <w:r w:rsidR="00AB115F">
        <w:rPr>
          <w:b/>
          <w:sz w:val="32"/>
          <w:szCs w:val="32"/>
        </w:rPr>
        <w:t>April</w:t>
      </w:r>
      <w:r w:rsidR="0099129C">
        <w:rPr>
          <w:b/>
          <w:sz w:val="32"/>
          <w:szCs w:val="32"/>
        </w:rPr>
        <w:t xml:space="preserve"> 202</w:t>
      </w:r>
      <w:r w:rsidR="0075052E">
        <w:rPr>
          <w:b/>
          <w:sz w:val="32"/>
          <w:szCs w:val="32"/>
        </w:rPr>
        <w:t>5</w:t>
      </w:r>
    </w:p>
    <w:p w14:paraId="3125CEA6" w14:textId="77777777" w:rsidR="007F22AB" w:rsidRPr="00AD2D9E" w:rsidRDefault="007F22AB" w:rsidP="007F22AB">
      <w:pPr>
        <w:pStyle w:val="Normal64"/>
        <w:spacing w:before="240"/>
        <w:rPr>
          <w:b/>
          <w:color w:val="0070C0"/>
          <w:sz w:val="28"/>
          <w:bdr w:val="nil"/>
        </w:rPr>
      </w:pPr>
      <w:r>
        <w:rPr>
          <w:b/>
          <w:color w:val="0070C0"/>
          <w:sz w:val="28"/>
          <w:bdr w:val="nil"/>
        </w:rPr>
        <w:t>March 2025 – provisional reports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2438"/>
        <w:gridCol w:w="2438"/>
        <w:gridCol w:w="4191"/>
      </w:tblGrid>
      <w:tr w:rsidR="007F22AB" w:rsidRPr="00AE523C" w14:paraId="617028FC" w14:textId="77777777" w:rsidTr="00AE3521">
        <w:tc>
          <w:tcPr>
            <w:tcW w:w="2438" w:type="dxa"/>
            <w:shd w:val="clear" w:color="auto" w:fill="D9D9D9" w:themeFill="background1" w:themeFillShade="D9"/>
          </w:tcPr>
          <w:p w14:paraId="127591DF" w14:textId="77777777" w:rsidR="007F22AB" w:rsidRPr="00AE523C" w:rsidRDefault="007F22AB" w:rsidP="00AE3521">
            <w:pPr>
              <w:rPr>
                <w:b/>
              </w:rPr>
            </w:pPr>
            <w:r w:rsidRPr="00AE523C">
              <w:rPr>
                <w:b/>
              </w:rPr>
              <w:t>Committee/Panel</w:t>
            </w:r>
          </w:p>
        </w:tc>
        <w:tc>
          <w:tcPr>
            <w:tcW w:w="2438" w:type="dxa"/>
            <w:shd w:val="clear" w:color="auto" w:fill="D9D9D9" w:themeFill="background1" w:themeFillShade="D9"/>
          </w:tcPr>
          <w:p w14:paraId="4369CA24" w14:textId="77777777" w:rsidR="007F22AB" w:rsidRPr="00AE523C" w:rsidRDefault="007F22AB" w:rsidP="00AE3521">
            <w:pPr>
              <w:rPr>
                <w:b/>
              </w:rPr>
            </w:pPr>
            <w:r w:rsidRPr="00AE523C">
              <w:rPr>
                <w:b/>
              </w:rPr>
              <w:t>Meeting date</w:t>
            </w:r>
          </w:p>
        </w:tc>
        <w:tc>
          <w:tcPr>
            <w:tcW w:w="4191" w:type="dxa"/>
            <w:shd w:val="clear" w:color="auto" w:fill="D9D9D9" w:themeFill="background1" w:themeFillShade="D9"/>
          </w:tcPr>
          <w:p w14:paraId="4C7C8E69" w14:textId="77777777" w:rsidR="007F22AB" w:rsidRPr="00AE523C" w:rsidRDefault="007F22AB" w:rsidP="00AE3521">
            <w:pPr>
              <w:rPr>
                <w:b/>
              </w:rPr>
            </w:pPr>
            <w:r w:rsidRPr="00AE523C">
              <w:rPr>
                <w:b/>
              </w:rPr>
              <w:t>Reports</w:t>
            </w:r>
          </w:p>
        </w:tc>
      </w:tr>
      <w:tr w:rsidR="007F22AB" w14:paraId="62F8F4AC" w14:textId="77777777" w:rsidTr="00AE3521">
        <w:tc>
          <w:tcPr>
            <w:tcW w:w="2438" w:type="dxa"/>
          </w:tcPr>
          <w:p w14:paraId="26E13965" w14:textId="77777777" w:rsidR="007F22AB" w:rsidRPr="0075052E" w:rsidRDefault="007F22AB" w:rsidP="00AE3521">
            <w:r w:rsidRPr="0075052E">
              <w:t>Scrutiny Committee</w:t>
            </w:r>
          </w:p>
        </w:tc>
        <w:tc>
          <w:tcPr>
            <w:tcW w:w="2438" w:type="dxa"/>
          </w:tcPr>
          <w:p w14:paraId="2963961C" w14:textId="77777777" w:rsidR="007F22AB" w:rsidRPr="0075052E" w:rsidRDefault="007F22AB" w:rsidP="00AE3521">
            <w:r>
              <w:t>03 March</w:t>
            </w:r>
          </w:p>
        </w:tc>
        <w:tc>
          <w:tcPr>
            <w:tcW w:w="4191" w:type="dxa"/>
          </w:tcPr>
          <w:p w14:paraId="17194416" w14:textId="77777777" w:rsidR="003720B0" w:rsidRDefault="003720B0" w:rsidP="003720B0">
            <w:r w:rsidRPr="003720B0">
              <w:t>Oxford City Council Annual Business Plan 2025 to 2026</w:t>
            </w:r>
          </w:p>
          <w:p w14:paraId="7E7C08DF" w14:textId="77777777" w:rsidR="003720B0" w:rsidRDefault="003720B0" w:rsidP="003720B0">
            <w:r w:rsidRPr="003720B0">
              <w:t>Allocation of Preventing Homelessness Budget 2025/26</w:t>
            </w:r>
          </w:p>
          <w:p w14:paraId="01DE7BBB" w14:textId="77777777" w:rsidR="003720B0" w:rsidRDefault="003720B0" w:rsidP="003720B0">
            <w:r w:rsidRPr="00AB115F">
              <w:t>Domestic Abuse Policy for Service Users</w:t>
            </w:r>
          </w:p>
          <w:p w14:paraId="6C826F69" w14:textId="7EB959E6" w:rsidR="003720B0" w:rsidRPr="003720B0" w:rsidRDefault="003720B0" w:rsidP="003720B0">
            <w:r w:rsidRPr="00B73A4F">
              <w:t xml:space="preserve">Adult Exploitation and Modern </w:t>
            </w:r>
            <w:r w:rsidRPr="00AB115F">
              <w:t>Slavery</w:t>
            </w:r>
          </w:p>
        </w:tc>
      </w:tr>
      <w:tr w:rsidR="007F22AB" w14:paraId="3AA817A1" w14:textId="77777777" w:rsidTr="00AE3521">
        <w:tc>
          <w:tcPr>
            <w:tcW w:w="2438" w:type="dxa"/>
          </w:tcPr>
          <w:p w14:paraId="03CF491F" w14:textId="77777777" w:rsidR="007F22AB" w:rsidRPr="0075052E" w:rsidRDefault="007F22AB" w:rsidP="00AE3521">
            <w:r>
              <w:t>Housing and Homelessness</w:t>
            </w:r>
          </w:p>
        </w:tc>
        <w:tc>
          <w:tcPr>
            <w:tcW w:w="2438" w:type="dxa"/>
          </w:tcPr>
          <w:p w14:paraId="4234ED8C" w14:textId="77777777" w:rsidR="007F22AB" w:rsidRDefault="007F22AB" w:rsidP="00AE3521">
            <w:r>
              <w:t>06 March</w:t>
            </w:r>
          </w:p>
        </w:tc>
        <w:tc>
          <w:tcPr>
            <w:tcW w:w="4191" w:type="dxa"/>
          </w:tcPr>
          <w:p w14:paraId="5E177632" w14:textId="77777777" w:rsidR="007F22AB" w:rsidRDefault="007F22AB" w:rsidP="00AE3521">
            <w:r w:rsidRPr="002A7342">
              <w:t>Housing Ombudsman Complaint Handling Code Self-Assessment</w:t>
            </w:r>
          </w:p>
          <w:p w14:paraId="3765E3DC" w14:textId="77777777" w:rsidR="007F22AB" w:rsidRDefault="007F22AB" w:rsidP="00AE3521">
            <w:r>
              <w:t xml:space="preserve">Building Safety &amp; Compliance </w:t>
            </w:r>
          </w:p>
          <w:p w14:paraId="5AE32E3C" w14:textId="77777777" w:rsidR="007F22AB" w:rsidRDefault="007F22AB" w:rsidP="00AE3521">
            <w:r>
              <w:t>Implementation of Selective Licensing (Year 2)</w:t>
            </w:r>
          </w:p>
          <w:p w14:paraId="41C45D74" w14:textId="77777777" w:rsidR="007F22AB" w:rsidRDefault="007F22AB" w:rsidP="00AE3521">
            <w:r>
              <w:t>Temporary Accommodation and Homelessness Update</w:t>
            </w:r>
          </w:p>
          <w:p w14:paraId="1A1F37B0" w14:textId="544C040D" w:rsidR="003720B0" w:rsidRPr="002A7342" w:rsidRDefault="003720B0" w:rsidP="00AE3521">
            <w:r>
              <w:t>Housing Complaint case to Ombudsman</w:t>
            </w:r>
          </w:p>
        </w:tc>
      </w:tr>
      <w:tr w:rsidR="007F22AB" w14:paraId="14B54AA2" w14:textId="77777777" w:rsidTr="00AE3521">
        <w:tc>
          <w:tcPr>
            <w:tcW w:w="2438" w:type="dxa"/>
          </w:tcPr>
          <w:p w14:paraId="5D9F5A45" w14:textId="77777777" w:rsidR="007F22AB" w:rsidRPr="0075052E" w:rsidRDefault="007F22AB" w:rsidP="00AE3521">
            <w:r w:rsidRPr="0075052E">
              <w:t>Climate and Environment</w:t>
            </w:r>
          </w:p>
        </w:tc>
        <w:tc>
          <w:tcPr>
            <w:tcW w:w="2438" w:type="dxa"/>
          </w:tcPr>
          <w:p w14:paraId="455700A7" w14:textId="77777777" w:rsidR="007F22AB" w:rsidRPr="0075052E" w:rsidRDefault="007F22AB" w:rsidP="00AE3521">
            <w:r w:rsidRPr="0075052E">
              <w:t xml:space="preserve">27 March </w:t>
            </w:r>
          </w:p>
        </w:tc>
        <w:tc>
          <w:tcPr>
            <w:tcW w:w="4191" w:type="dxa"/>
          </w:tcPr>
          <w:p w14:paraId="35C0DC9D" w14:textId="77777777" w:rsidR="007F22AB" w:rsidRDefault="007F22AB" w:rsidP="00AE3521">
            <w:r w:rsidRPr="006118FF">
              <w:t>Net Zero Masterplan</w:t>
            </w:r>
          </w:p>
          <w:p w14:paraId="42DC33A0" w14:textId="77777777" w:rsidR="007F22AB" w:rsidRPr="0075052E" w:rsidRDefault="007F22AB" w:rsidP="00AE3521">
            <w:pPr>
              <w:rPr>
                <w:color w:val="FF0000"/>
              </w:rPr>
            </w:pPr>
            <w:r w:rsidRPr="006E6152">
              <w:t>2024</w:t>
            </w:r>
            <w:r>
              <w:t>-</w:t>
            </w:r>
            <w:r w:rsidRPr="006E6152">
              <w:t>25 Year in Review</w:t>
            </w:r>
          </w:p>
        </w:tc>
      </w:tr>
    </w:tbl>
    <w:p w14:paraId="09FCE399" w14:textId="77777777" w:rsidR="007F22AB" w:rsidRDefault="007F22AB" w:rsidP="007F22AB"/>
    <w:p w14:paraId="75DFC000" w14:textId="77777777" w:rsidR="00AB115F" w:rsidRPr="00AD2D9E" w:rsidRDefault="00AB115F" w:rsidP="00AB115F">
      <w:pPr>
        <w:pStyle w:val="Normal64"/>
        <w:spacing w:before="240"/>
        <w:rPr>
          <w:b/>
          <w:color w:val="0070C0"/>
          <w:sz w:val="28"/>
          <w:bdr w:val="nil"/>
        </w:rPr>
      </w:pPr>
      <w:r>
        <w:rPr>
          <w:b/>
          <w:color w:val="0070C0"/>
          <w:sz w:val="28"/>
          <w:bdr w:val="nil"/>
        </w:rPr>
        <w:t>April 2025 – provisional reports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2438"/>
        <w:gridCol w:w="2438"/>
        <w:gridCol w:w="4191"/>
      </w:tblGrid>
      <w:tr w:rsidR="00AB115F" w:rsidRPr="00AE523C" w14:paraId="140B5DC4" w14:textId="77777777" w:rsidTr="004059E4">
        <w:tc>
          <w:tcPr>
            <w:tcW w:w="2438" w:type="dxa"/>
            <w:shd w:val="clear" w:color="auto" w:fill="D9D9D9" w:themeFill="background1" w:themeFillShade="D9"/>
          </w:tcPr>
          <w:p w14:paraId="23D5BF3B" w14:textId="77777777" w:rsidR="00AB115F" w:rsidRPr="00AE523C" w:rsidRDefault="00AB115F" w:rsidP="004059E4">
            <w:pPr>
              <w:rPr>
                <w:b/>
              </w:rPr>
            </w:pPr>
            <w:r w:rsidRPr="00AE523C">
              <w:rPr>
                <w:b/>
              </w:rPr>
              <w:t>Committee/Panel</w:t>
            </w:r>
          </w:p>
        </w:tc>
        <w:tc>
          <w:tcPr>
            <w:tcW w:w="2438" w:type="dxa"/>
            <w:shd w:val="clear" w:color="auto" w:fill="D9D9D9" w:themeFill="background1" w:themeFillShade="D9"/>
          </w:tcPr>
          <w:p w14:paraId="5A15FE64" w14:textId="77777777" w:rsidR="00AB115F" w:rsidRPr="00AE523C" w:rsidRDefault="00AB115F" w:rsidP="004059E4">
            <w:pPr>
              <w:rPr>
                <w:b/>
              </w:rPr>
            </w:pPr>
            <w:r w:rsidRPr="00AE523C">
              <w:rPr>
                <w:b/>
              </w:rPr>
              <w:t>Meeting date</w:t>
            </w:r>
          </w:p>
        </w:tc>
        <w:tc>
          <w:tcPr>
            <w:tcW w:w="4191" w:type="dxa"/>
            <w:shd w:val="clear" w:color="auto" w:fill="D9D9D9" w:themeFill="background1" w:themeFillShade="D9"/>
          </w:tcPr>
          <w:p w14:paraId="18CD38DE" w14:textId="77777777" w:rsidR="00AB115F" w:rsidRPr="00AE523C" w:rsidRDefault="00AB115F" w:rsidP="004059E4">
            <w:pPr>
              <w:rPr>
                <w:b/>
              </w:rPr>
            </w:pPr>
            <w:r w:rsidRPr="00AE523C">
              <w:rPr>
                <w:b/>
              </w:rPr>
              <w:t>Reports</w:t>
            </w:r>
          </w:p>
        </w:tc>
      </w:tr>
      <w:tr w:rsidR="00AB115F" w14:paraId="736B575A" w14:textId="77777777" w:rsidTr="004059E4">
        <w:tc>
          <w:tcPr>
            <w:tcW w:w="2438" w:type="dxa"/>
          </w:tcPr>
          <w:p w14:paraId="1318D5C3" w14:textId="77777777" w:rsidR="00AB115F" w:rsidRPr="0075052E" w:rsidRDefault="00AB115F" w:rsidP="004059E4">
            <w:r w:rsidRPr="0075052E">
              <w:t>Scrutiny Committee</w:t>
            </w:r>
          </w:p>
        </w:tc>
        <w:tc>
          <w:tcPr>
            <w:tcW w:w="2438" w:type="dxa"/>
          </w:tcPr>
          <w:p w14:paraId="3ACD5E1A" w14:textId="77777777" w:rsidR="00AB115F" w:rsidRPr="0075052E" w:rsidRDefault="00AB115F" w:rsidP="004059E4">
            <w:r>
              <w:t xml:space="preserve">26 March [moved from 01 April] </w:t>
            </w:r>
          </w:p>
        </w:tc>
        <w:tc>
          <w:tcPr>
            <w:tcW w:w="4191" w:type="dxa"/>
          </w:tcPr>
          <w:p w14:paraId="739FD120" w14:textId="77777777" w:rsidR="00AB115F" w:rsidRDefault="00AB115F" w:rsidP="004059E4">
            <w:r w:rsidRPr="005413E6">
              <w:t>Tourism</w:t>
            </w:r>
          </w:p>
          <w:p w14:paraId="5526B5FB" w14:textId="77777777" w:rsidR="00AB115F" w:rsidRDefault="00AB115F" w:rsidP="004059E4">
            <w:r>
              <w:t>Online Payments System Rollout – Update Report</w:t>
            </w:r>
          </w:p>
          <w:p w14:paraId="6BCF8D18" w14:textId="77777777" w:rsidR="00AB115F" w:rsidRDefault="00AB115F" w:rsidP="004059E4">
            <w:r>
              <w:t>Urgent Key Decisions end-of-year update</w:t>
            </w:r>
          </w:p>
          <w:p w14:paraId="492033AD" w14:textId="6E9C1E41" w:rsidR="003720B0" w:rsidRPr="005413E6" w:rsidRDefault="003720B0" w:rsidP="004059E4">
            <w:r>
              <w:lastRenderedPageBreak/>
              <w:t>Anti-Social Behaviour Update</w:t>
            </w:r>
          </w:p>
        </w:tc>
      </w:tr>
      <w:tr w:rsidR="00AB115F" w14:paraId="6F7A91F7" w14:textId="77777777" w:rsidTr="004059E4">
        <w:tc>
          <w:tcPr>
            <w:tcW w:w="2438" w:type="dxa"/>
          </w:tcPr>
          <w:p w14:paraId="7802F9EC" w14:textId="77777777" w:rsidR="00AB115F" w:rsidRPr="0075052E" w:rsidRDefault="00AB115F" w:rsidP="004059E4">
            <w:r w:rsidRPr="0075052E">
              <w:lastRenderedPageBreak/>
              <w:t>Finance and Performance</w:t>
            </w:r>
          </w:p>
        </w:tc>
        <w:tc>
          <w:tcPr>
            <w:tcW w:w="2438" w:type="dxa"/>
          </w:tcPr>
          <w:p w14:paraId="253AD809" w14:textId="75D69058" w:rsidR="00AB115F" w:rsidRPr="0075052E" w:rsidRDefault="005A31C9" w:rsidP="004059E4">
            <w:r>
              <w:t>14</w:t>
            </w:r>
            <w:r w:rsidR="00AB115F" w:rsidRPr="0075052E">
              <w:t xml:space="preserve"> April</w:t>
            </w:r>
          </w:p>
        </w:tc>
        <w:tc>
          <w:tcPr>
            <w:tcW w:w="4191" w:type="dxa"/>
          </w:tcPr>
          <w:p w14:paraId="5D7E8A23" w14:textId="77777777" w:rsidR="00AB115F" w:rsidRDefault="00AB115F" w:rsidP="004059E4">
            <w:pPr>
              <w:rPr>
                <w:iCs/>
              </w:rPr>
            </w:pPr>
            <w:bookmarkStart w:id="0" w:name="_Hlk167287019"/>
            <w:r w:rsidRPr="001C29FA">
              <w:rPr>
                <w:iCs/>
              </w:rPr>
              <w:t>Social Value/Impact in Procurement</w:t>
            </w:r>
            <w:r>
              <w:rPr>
                <w:iCs/>
              </w:rPr>
              <w:t xml:space="preserve"> and Update on the Procurement Act 2023/Procurement Regulations 2024</w:t>
            </w:r>
          </w:p>
          <w:p w14:paraId="50504D4F" w14:textId="77777777" w:rsidR="005A31C9" w:rsidRDefault="005A31C9" w:rsidP="004059E4">
            <w:pPr>
              <w:rPr>
                <w:iCs/>
              </w:rPr>
            </w:pPr>
            <w:r>
              <w:rPr>
                <w:iCs/>
              </w:rPr>
              <w:t>Exempt Treasury Management Matters [discussion item]</w:t>
            </w:r>
          </w:p>
          <w:p w14:paraId="4F4A79D7" w14:textId="79EAD1B5" w:rsidR="003720B0" w:rsidRDefault="003720B0" w:rsidP="004059E4">
            <w:pPr>
              <w:rPr>
                <w:iCs/>
              </w:rPr>
            </w:pPr>
            <w:r>
              <w:rPr>
                <w:iCs/>
              </w:rPr>
              <w:t>ODS Governance Report</w:t>
            </w:r>
            <w:r w:rsidR="005A31C9">
              <w:rPr>
                <w:iCs/>
              </w:rPr>
              <w:t xml:space="preserve"> (Exempt)</w:t>
            </w:r>
          </w:p>
          <w:p w14:paraId="31BAC98C" w14:textId="3519393F" w:rsidR="005A31C9" w:rsidRDefault="005A31C9" w:rsidP="004059E4">
            <w:pPr>
              <w:rPr>
                <w:iCs/>
              </w:rPr>
            </w:pPr>
            <w:r>
              <w:rPr>
                <w:iCs/>
              </w:rPr>
              <w:t>ODSL and ODSTL Business Plans (Exempt)</w:t>
            </w:r>
          </w:p>
          <w:bookmarkEnd w:id="0"/>
          <w:p w14:paraId="5A865BBF" w14:textId="54B62BBF" w:rsidR="00AB115F" w:rsidRPr="0075052E" w:rsidRDefault="00AB115F" w:rsidP="004059E4">
            <w:pPr>
              <w:rPr>
                <w:color w:val="FF0000"/>
              </w:rPr>
            </w:pPr>
          </w:p>
        </w:tc>
      </w:tr>
    </w:tbl>
    <w:p w14:paraId="1F5EFACC" w14:textId="77777777" w:rsidR="007F22AB" w:rsidRDefault="007F22AB" w:rsidP="007E6F35"/>
    <w:sectPr w:rsidR="007F22AB" w:rsidSect="000A66EF">
      <w:headerReference w:type="default" r:id="rId7"/>
      <w:headerReference w:type="first" r:id="rId8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E59A03" w14:textId="77777777" w:rsidR="00EA3E10" w:rsidRDefault="00EA3E10" w:rsidP="00AE523C">
      <w:pPr>
        <w:spacing w:after="0"/>
      </w:pPr>
      <w:r>
        <w:separator/>
      </w:r>
    </w:p>
  </w:endnote>
  <w:endnote w:type="continuationSeparator" w:id="0">
    <w:p w14:paraId="78023710" w14:textId="77777777" w:rsidR="00EA3E10" w:rsidRDefault="00EA3E10" w:rsidP="00AE52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9A1574" w14:textId="77777777" w:rsidR="00EA3E10" w:rsidRDefault="00EA3E10" w:rsidP="00AE523C">
      <w:pPr>
        <w:spacing w:after="0"/>
      </w:pPr>
      <w:r>
        <w:separator/>
      </w:r>
    </w:p>
  </w:footnote>
  <w:footnote w:type="continuationSeparator" w:id="0">
    <w:p w14:paraId="5A7F22EE" w14:textId="77777777" w:rsidR="00EA3E10" w:rsidRDefault="00EA3E10" w:rsidP="00AE523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60B9EC" w14:textId="77777777" w:rsidR="00AE523C" w:rsidRDefault="000A66EF" w:rsidP="000A66EF">
    <w:pPr>
      <w:pStyle w:val="Header"/>
      <w:tabs>
        <w:tab w:val="clear" w:pos="4513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CDAF8" w14:textId="77777777" w:rsidR="000A66EF" w:rsidRDefault="000A66EF" w:rsidP="000A66EF">
    <w:pPr>
      <w:pStyle w:val="Header"/>
      <w:jc w:val="right"/>
    </w:pPr>
    <w:r>
      <w:rPr>
        <w:noProof/>
      </w:rPr>
      <w:drawing>
        <wp:inline distT="0" distB="0" distL="0" distR="0" wp14:anchorId="793E9897" wp14:editId="7170D981">
          <wp:extent cx="944880" cy="1256030"/>
          <wp:effectExtent l="0" t="0" r="7620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4880" cy="12560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A039A"/>
    <w:multiLevelType w:val="hybridMultilevel"/>
    <w:tmpl w:val="D9B44E6A"/>
    <w:lvl w:ilvl="0" w:tplc="B6AA388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97EE05D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60B2F03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FF48195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6206DC8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7A36EA6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E362B17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2990E6A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6DE8002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1" w15:restartNumberingAfterBreak="0">
    <w:nsid w:val="19AF110A"/>
    <w:multiLevelType w:val="hybridMultilevel"/>
    <w:tmpl w:val="7CC069DA"/>
    <w:lvl w:ilvl="0" w:tplc="18329C74">
      <w:start w:val="4"/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EA73ED"/>
    <w:multiLevelType w:val="hybridMultilevel"/>
    <w:tmpl w:val="01C07760"/>
    <w:lvl w:ilvl="0" w:tplc="D80E3A3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1798646">
    <w:abstractNumId w:val="1"/>
  </w:num>
  <w:num w:numId="2" w16cid:durableId="2079211228">
    <w:abstractNumId w:val="0"/>
  </w:num>
  <w:num w:numId="3" w16cid:durableId="168717270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32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523C"/>
    <w:rsid w:val="0000113D"/>
    <w:rsid w:val="000060DB"/>
    <w:rsid w:val="00013B83"/>
    <w:rsid w:val="0001603C"/>
    <w:rsid w:val="00035698"/>
    <w:rsid w:val="000403C8"/>
    <w:rsid w:val="00041E24"/>
    <w:rsid w:val="000436C4"/>
    <w:rsid w:val="00052FE6"/>
    <w:rsid w:val="00054821"/>
    <w:rsid w:val="000608BE"/>
    <w:rsid w:val="000627B2"/>
    <w:rsid w:val="00066B50"/>
    <w:rsid w:val="00077176"/>
    <w:rsid w:val="00085C0F"/>
    <w:rsid w:val="00087504"/>
    <w:rsid w:val="000A66EF"/>
    <w:rsid w:val="000D282A"/>
    <w:rsid w:val="000E2DE1"/>
    <w:rsid w:val="00106474"/>
    <w:rsid w:val="001122CF"/>
    <w:rsid w:val="00114B6E"/>
    <w:rsid w:val="001256F3"/>
    <w:rsid w:val="001327F8"/>
    <w:rsid w:val="00137899"/>
    <w:rsid w:val="00141E9C"/>
    <w:rsid w:val="00144CC0"/>
    <w:rsid w:val="00164C3E"/>
    <w:rsid w:val="001728E0"/>
    <w:rsid w:val="001800C9"/>
    <w:rsid w:val="00182674"/>
    <w:rsid w:val="00184E4A"/>
    <w:rsid w:val="001A0EE6"/>
    <w:rsid w:val="001C09B3"/>
    <w:rsid w:val="001C29FA"/>
    <w:rsid w:val="001C631A"/>
    <w:rsid w:val="001C6CE6"/>
    <w:rsid w:val="001E04D9"/>
    <w:rsid w:val="001F7265"/>
    <w:rsid w:val="0020091D"/>
    <w:rsid w:val="00207190"/>
    <w:rsid w:val="0022412F"/>
    <w:rsid w:val="00230EC1"/>
    <w:rsid w:val="00275909"/>
    <w:rsid w:val="00297104"/>
    <w:rsid w:val="002A7342"/>
    <w:rsid w:val="002D19A1"/>
    <w:rsid w:val="002E21FC"/>
    <w:rsid w:val="002F006D"/>
    <w:rsid w:val="002F20E4"/>
    <w:rsid w:val="003001E2"/>
    <w:rsid w:val="00304E1C"/>
    <w:rsid w:val="00307778"/>
    <w:rsid w:val="00323D61"/>
    <w:rsid w:val="0034078D"/>
    <w:rsid w:val="003419A4"/>
    <w:rsid w:val="00364757"/>
    <w:rsid w:val="003712DC"/>
    <w:rsid w:val="003720B0"/>
    <w:rsid w:val="00381388"/>
    <w:rsid w:val="00381EAB"/>
    <w:rsid w:val="003A5D08"/>
    <w:rsid w:val="003C7A3F"/>
    <w:rsid w:val="003F18DC"/>
    <w:rsid w:val="00416C71"/>
    <w:rsid w:val="00425D8A"/>
    <w:rsid w:val="00432276"/>
    <w:rsid w:val="00447B57"/>
    <w:rsid w:val="00450E81"/>
    <w:rsid w:val="00451E34"/>
    <w:rsid w:val="00452C9A"/>
    <w:rsid w:val="004669A5"/>
    <w:rsid w:val="00467001"/>
    <w:rsid w:val="004A0515"/>
    <w:rsid w:val="004A758B"/>
    <w:rsid w:val="004C107E"/>
    <w:rsid w:val="004E2111"/>
    <w:rsid w:val="004E4E7B"/>
    <w:rsid w:val="004F2A9C"/>
    <w:rsid w:val="004F47B0"/>
    <w:rsid w:val="005039AF"/>
    <w:rsid w:val="00520DD6"/>
    <w:rsid w:val="00523653"/>
    <w:rsid w:val="00531A3D"/>
    <w:rsid w:val="00534D0C"/>
    <w:rsid w:val="00537EBD"/>
    <w:rsid w:val="005413E6"/>
    <w:rsid w:val="0056486A"/>
    <w:rsid w:val="00572AC0"/>
    <w:rsid w:val="00584036"/>
    <w:rsid w:val="005930E5"/>
    <w:rsid w:val="00596FD8"/>
    <w:rsid w:val="005A2D0B"/>
    <w:rsid w:val="005A31C9"/>
    <w:rsid w:val="005A56A5"/>
    <w:rsid w:val="005B4B51"/>
    <w:rsid w:val="005C713F"/>
    <w:rsid w:val="005D142B"/>
    <w:rsid w:val="005D5C6F"/>
    <w:rsid w:val="005E5B3E"/>
    <w:rsid w:val="005F4342"/>
    <w:rsid w:val="006118FF"/>
    <w:rsid w:val="0062671A"/>
    <w:rsid w:val="006B4820"/>
    <w:rsid w:val="006E6152"/>
    <w:rsid w:val="006F47F4"/>
    <w:rsid w:val="0070568A"/>
    <w:rsid w:val="00707D5D"/>
    <w:rsid w:val="00735B3B"/>
    <w:rsid w:val="00742790"/>
    <w:rsid w:val="00745E12"/>
    <w:rsid w:val="0075052E"/>
    <w:rsid w:val="00763B4D"/>
    <w:rsid w:val="00764C6B"/>
    <w:rsid w:val="00777070"/>
    <w:rsid w:val="007960D7"/>
    <w:rsid w:val="007A7833"/>
    <w:rsid w:val="007B581B"/>
    <w:rsid w:val="007C39B4"/>
    <w:rsid w:val="007C5E41"/>
    <w:rsid w:val="007E3D4F"/>
    <w:rsid w:val="007E6F35"/>
    <w:rsid w:val="007F22AB"/>
    <w:rsid w:val="00817841"/>
    <w:rsid w:val="0082042F"/>
    <w:rsid w:val="00844051"/>
    <w:rsid w:val="00846778"/>
    <w:rsid w:val="008629A8"/>
    <w:rsid w:val="008673C6"/>
    <w:rsid w:val="00874BB6"/>
    <w:rsid w:val="008816CD"/>
    <w:rsid w:val="008849A0"/>
    <w:rsid w:val="008A4BD3"/>
    <w:rsid w:val="008B7A10"/>
    <w:rsid w:val="008C384E"/>
    <w:rsid w:val="008D2EF2"/>
    <w:rsid w:val="008D499B"/>
    <w:rsid w:val="008E03A3"/>
    <w:rsid w:val="008F6F67"/>
    <w:rsid w:val="009006E9"/>
    <w:rsid w:val="00915044"/>
    <w:rsid w:val="00916338"/>
    <w:rsid w:val="00921253"/>
    <w:rsid w:val="00961A46"/>
    <w:rsid w:val="00981FA9"/>
    <w:rsid w:val="00986FC6"/>
    <w:rsid w:val="0099129C"/>
    <w:rsid w:val="00992BE2"/>
    <w:rsid w:val="009B3C22"/>
    <w:rsid w:val="009B538A"/>
    <w:rsid w:val="009F555C"/>
    <w:rsid w:val="009F7D04"/>
    <w:rsid w:val="00A06355"/>
    <w:rsid w:val="00A126A0"/>
    <w:rsid w:val="00A256B3"/>
    <w:rsid w:val="00A33E30"/>
    <w:rsid w:val="00A43AB2"/>
    <w:rsid w:val="00A62295"/>
    <w:rsid w:val="00A76D53"/>
    <w:rsid w:val="00A81DC4"/>
    <w:rsid w:val="00A945E6"/>
    <w:rsid w:val="00AA66E6"/>
    <w:rsid w:val="00AB115F"/>
    <w:rsid w:val="00AB2ABF"/>
    <w:rsid w:val="00AC0F3C"/>
    <w:rsid w:val="00AE523C"/>
    <w:rsid w:val="00B215E0"/>
    <w:rsid w:val="00B33DEB"/>
    <w:rsid w:val="00B3743C"/>
    <w:rsid w:val="00B62216"/>
    <w:rsid w:val="00B7350C"/>
    <w:rsid w:val="00B73A4F"/>
    <w:rsid w:val="00B93A58"/>
    <w:rsid w:val="00BB2D0D"/>
    <w:rsid w:val="00BD0FC1"/>
    <w:rsid w:val="00BD7171"/>
    <w:rsid w:val="00BE27E2"/>
    <w:rsid w:val="00BF10FD"/>
    <w:rsid w:val="00BF32F8"/>
    <w:rsid w:val="00C04FA8"/>
    <w:rsid w:val="00C25193"/>
    <w:rsid w:val="00C53719"/>
    <w:rsid w:val="00C61E8E"/>
    <w:rsid w:val="00C85DA5"/>
    <w:rsid w:val="00CB57D0"/>
    <w:rsid w:val="00CC6345"/>
    <w:rsid w:val="00CD5C50"/>
    <w:rsid w:val="00CE2905"/>
    <w:rsid w:val="00CF15DB"/>
    <w:rsid w:val="00CF2091"/>
    <w:rsid w:val="00D01ABA"/>
    <w:rsid w:val="00D316AF"/>
    <w:rsid w:val="00D33802"/>
    <w:rsid w:val="00D36583"/>
    <w:rsid w:val="00D56E66"/>
    <w:rsid w:val="00D632B5"/>
    <w:rsid w:val="00D7038E"/>
    <w:rsid w:val="00D85C91"/>
    <w:rsid w:val="00D87137"/>
    <w:rsid w:val="00D8715A"/>
    <w:rsid w:val="00D957C9"/>
    <w:rsid w:val="00DA3D99"/>
    <w:rsid w:val="00DA7074"/>
    <w:rsid w:val="00DB1B35"/>
    <w:rsid w:val="00DB6AEE"/>
    <w:rsid w:val="00DC6B66"/>
    <w:rsid w:val="00DD6288"/>
    <w:rsid w:val="00DE5DB4"/>
    <w:rsid w:val="00DF0EB2"/>
    <w:rsid w:val="00DF7BF8"/>
    <w:rsid w:val="00E17287"/>
    <w:rsid w:val="00E253A2"/>
    <w:rsid w:val="00E40B64"/>
    <w:rsid w:val="00E8235B"/>
    <w:rsid w:val="00E848CD"/>
    <w:rsid w:val="00E86CD6"/>
    <w:rsid w:val="00E91D6E"/>
    <w:rsid w:val="00E93121"/>
    <w:rsid w:val="00EA0699"/>
    <w:rsid w:val="00EA3E10"/>
    <w:rsid w:val="00EB1D6C"/>
    <w:rsid w:val="00EC013A"/>
    <w:rsid w:val="00ED2CF2"/>
    <w:rsid w:val="00ED2E2C"/>
    <w:rsid w:val="00EF0028"/>
    <w:rsid w:val="00EF0E2B"/>
    <w:rsid w:val="00EF6EAE"/>
    <w:rsid w:val="00F00C2E"/>
    <w:rsid w:val="00F13844"/>
    <w:rsid w:val="00F20786"/>
    <w:rsid w:val="00F22C91"/>
    <w:rsid w:val="00F26AB2"/>
    <w:rsid w:val="00F46919"/>
    <w:rsid w:val="00F50905"/>
    <w:rsid w:val="00F5100D"/>
    <w:rsid w:val="00F55AF2"/>
    <w:rsid w:val="00F571CB"/>
    <w:rsid w:val="00F620D7"/>
    <w:rsid w:val="00F64630"/>
    <w:rsid w:val="00F72D8F"/>
    <w:rsid w:val="00F7478C"/>
    <w:rsid w:val="00F76E73"/>
    <w:rsid w:val="00F80849"/>
    <w:rsid w:val="00F80B62"/>
    <w:rsid w:val="00F91B86"/>
    <w:rsid w:val="00FA07EF"/>
    <w:rsid w:val="00FA38BB"/>
    <w:rsid w:val="00FB2FD5"/>
    <w:rsid w:val="00FB33F6"/>
    <w:rsid w:val="00FD651A"/>
    <w:rsid w:val="00FE5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2449"/>
    <o:shapelayout v:ext="edit">
      <o:idmap v:ext="edit" data="1"/>
    </o:shapelayout>
  </w:shapeDefaults>
  <w:decimalSymbol w:val="."/>
  <w:listSeparator w:val=","/>
  <w14:docId w14:val="0A8967F2"/>
  <w15:chartTrackingRefBased/>
  <w15:docId w15:val="{A52B8B07-FB5D-4214-A599-8390165EE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523C"/>
    <w:pPr>
      <w:autoSpaceDE w:val="0"/>
      <w:autoSpaceDN w:val="0"/>
      <w:adjustRightInd w:val="0"/>
      <w:spacing w:after="120" w:line="240" w:lineRule="auto"/>
      <w:textAlignment w:val="baseline"/>
    </w:pPr>
    <w:rPr>
      <w:rFonts w:ascii="Arial" w:eastAsia="Arial Unicode MS" w:hAnsi="Arial" w:cs="Arial"/>
      <w:sz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E523C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E523C"/>
  </w:style>
  <w:style w:type="paragraph" w:styleId="Footer">
    <w:name w:val="footer"/>
    <w:basedOn w:val="Normal"/>
    <w:link w:val="FooterChar"/>
    <w:uiPriority w:val="99"/>
    <w:unhideWhenUsed/>
    <w:rsid w:val="00AE523C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E523C"/>
  </w:style>
  <w:style w:type="paragraph" w:customStyle="1" w:styleId="Normal64">
    <w:name w:val="Normal_64"/>
    <w:qFormat/>
    <w:rsid w:val="00AE523C"/>
    <w:pPr>
      <w:autoSpaceDE w:val="0"/>
      <w:autoSpaceDN w:val="0"/>
      <w:adjustRightInd w:val="0"/>
      <w:spacing w:after="120" w:line="240" w:lineRule="auto"/>
      <w:textAlignment w:val="baseline"/>
    </w:pPr>
    <w:rPr>
      <w:rFonts w:ascii="Arial" w:eastAsia="Arial Unicode MS" w:hAnsi="Arial" w:cs="Arial"/>
      <w:sz w:val="24"/>
      <w:lang w:eastAsia="en-GB"/>
    </w:rPr>
  </w:style>
  <w:style w:type="table" w:styleId="TableGrid">
    <w:name w:val="Table Grid"/>
    <w:basedOn w:val="TableNormal"/>
    <w:uiPriority w:val="39"/>
    <w:rsid w:val="00AE52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E6F3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3658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3658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36583"/>
    <w:rPr>
      <w:rFonts w:ascii="Arial" w:eastAsia="Arial Unicode MS" w:hAnsi="Arial" w:cs="Arial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65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6583"/>
    <w:rPr>
      <w:rFonts w:ascii="Arial" w:eastAsia="Arial Unicode MS" w:hAnsi="Arial" w:cs="Arial"/>
      <w:b/>
      <w:bCs/>
      <w:sz w:val="20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658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6583"/>
    <w:rPr>
      <w:rFonts w:ascii="Segoe UI" w:eastAsia="Arial Unicode MS" w:hAnsi="Segoe UI" w:cs="Segoe UI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167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3725</TotalTime>
  <Pages>2</Pages>
  <Words>175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County</Company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HUDSON Tom</dc:creator>
  <cp:keywords/>
  <dc:description/>
  <cp:lastModifiedBy>MALTON Jonathan</cp:lastModifiedBy>
  <cp:revision>108</cp:revision>
  <dcterms:created xsi:type="dcterms:W3CDTF">2024-05-20T16:57:00Z</dcterms:created>
  <dcterms:modified xsi:type="dcterms:W3CDTF">2025-02-12T19:23:00Z</dcterms:modified>
</cp:coreProperties>
</file>